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048AA" w:rsidRPr="001048AA" w:rsidRDefault="001048AA">
      <w:pPr>
        <w:pStyle w:val="Pa0"/>
        <w:jc w:val="center"/>
        <w:rPr>
          <w:rStyle w:val="A1"/>
          <w:rFonts w:asciiTheme="minorHAnsi" w:eastAsiaTheme="minorHAnsi" w:hAnsiTheme="minorHAnsi" w:cstheme="minorBidi"/>
          <w:b w:val="0"/>
          <w:color w:val="auto"/>
          <w:sz w:val="24"/>
          <w:szCs w:val="24"/>
          <w:bdr w:val="thinThickSmallGap" w:sz="24" w:space="0" w:color="auto" w:frame="1"/>
          <w:lang w:val="fr-FR" w:eastAsia="en-US"/>
        </w:rPr>
      </w:pPr>
      <w:r>
        <w:rPr>
          <w:rStyle w:val="A1"/>
          <w:bdr w:val="thinThickSmallGap" w:sz="24" w:space="0" w:color="auto" w:frame="1"/>
          <w:lang w:val="fr-FR"/>
        </w:rPr>
        <w:t>Suspicion d’</w:t>
      </w:r>
      <w:proofErr w:type="spellStart"/>
      <w:r>
        <w:rPr>
          <w:rStyle w:val="A1"/>
          <w:bdr w:val="thinThickSmallGap" w:sz="24" w:space="0" w:color="auto" w:frame="1"/>
          <w:lang w:val="fr-FR"/>
        </w:rPr>
        <w:t>e</w:t>
      </w:r>
      <w:r w:rsidRPr="001048AA">
        <w:rPr>
          <w:rStyle w:val="A1"/>
          <w:bdr w:val="thinThickSmallGap" w:sz="24" w:space="0" w:color="auto" w:frame="1"/>
          <w:lang w:val="fr-FR"/>
        </w:rPr>
        <w:t>ndophtalmie</w:t>
      </w:r>
      <w:proofErr w:type="spellEnd"/>
      <w:r w:rsidRPr="001048AA">
        <w:rPr>
          <w:rStyle w:val="A1"/>
          <w:bdr w:val="thinThickSmallGap" w:sz="24" w:space="0" w:color="auto" w:frame="1"/>
          <w:lang w:val="fr-FR"/>
        </w:rPr>
        <w:t xml:space="preserve"> aiguë </w:t>
      </w:r>
      <w:proofErr w:type="spellStart"/>
      <w:r w:rsidRPr="001048AA">
        <w:rPr>
          <w:rStyle w:val="A1"/>
          <w:bdr w:val="thinThickSmallGap" w:sz="24" w:space="0" w:color="auto" w:frame="1"/>
          <w:lang w:val="fr-FR"/>
        </w:rPr>
        <w:t>post-opératoire</w:t>
      </w:r>
      <w:proofErr w:type="spellEnd"/>
      <w:r w:rsidRPr="001048AA">
        <w:rPr>
          <w:rStyle w:val="A1"/>
          <w:bdr w:val="thinThickSmallGap" w:sz="24" w:space="0" w:color="auto" w:frame="1"/>
          <w:lang w:val="fr-FR"/>
        </w:rPr>
        <w:t xml:space="preserve"> </w:t>
      </w:r>
    </w:p>
    <w:p w:rsidR="005F0A43" w:rsidRPr="00AC79D2" w:rsidRDefault="005F0A43" w:rsidP="005F0A43">
      <w:pPr>
        <w:pStyle w:val="Pa3"/>
        <w:ind w:left="-142" w:right="-141"/>
        <w:rPr>
          <w:rStyle w:val="A3"/>
        </w:rPr>
      </w:pPr>
      <w:r>
        <w:rPr>
          <w:rStyle w:val="A3"/>
          <w:rFonts w:ascii="Arial Rounded MT Bold" w:hAnsi="Arial Rounded MT Bold"/>
          <w:b w:val="0"/>
          <w:sz w:val="24"/>
          <w:u w:val="none"/>
          <w:lang w:val="fr-FR"/>
        </w:rPr>
        <w:t xml:space="preserve">Consigne : faites l’interrogatoire </w:t>
      </w:r>
      <w:r w:rsidRPr="00AC79D2">
        <w:rPr>
          <w:rStyle w:val="A3"/>
          <w:rFonts w:ascii="Arial Rounded MT Bold" w:hAnsi="Arial Rounded MT Bold"/>
          <w:b w:val="0"/>
          <w:sz w:val="24"/>
          <w:lang w:val="fr-FR"/>
        </w:rPr>
        <w:t>systématique</w:t>
      </w:r>
      <w:r>
        <w:rPr>
          <w:rStyle w:val="A3"/>
          <w:rFonts w:ascii="Arial Rounded MT Bold" w:hAnsi="Arial Rounded MT Bold"/>
          <w:b w:val="0"/>
          <w:sz w:val="24"/>
          <w:u w:val="none"/>
          <w:lang w:val="fr-FR"/>
        </w:rPr>
        <w:t xml:space="preserve"> (profitez-en pour revoir les questions vues dans la séance « interrogatoire général) </w:t>
      </w:r>
      <w:r w:rsidRPr="00AC79D2">
        <w:rPr>
          <w:rStyle w:val="A3"/>
          <w:rFonts w:ascii="Arial Rounded MT Bold" w:hAnsi="Arial Rounded MT Bold"/>
          <w:b w:val="0"/>
          <w:sz w:val="24"/>
          <w:lang w:val="fr-FR"/>
        </w:rPr>
        <w:t>ATTENTION</w:t>
      </w:r>
      <w:r>
        <w:rPr>
          <w:rStyle w:val="A3"/>
          <w:rFonts w:ascii="Arial Rounded MT Bold" w:hAnsi="Arial Rounded MT Bold"/>
          <w:b w:val="0"/>
          <w:sz w:val="24"/>
          <w:u w:val="none"/>
          <w:lang w:val="fr-FR"/>
        </w:rPr>
        <w:t xml:space="preserve"> ni le médecin, ni le patient n’emploient des mots médicaux comme </w:t>
      </w:r>
      <w:r w:rsidRPr="00AC79D2">
        <w:rPr>
          <w:rStyle w:val="A3"/>
          <w:rFonts w:ascii="Arial Rounded MT Bold" w:hAnsi="Arial Rounded MT Bold"/>
          <w:b w:val="0"/>
          <w:sz w:val="24"/>
          <w:u w:val="none"/>
          <w:lang w:val="fr-FR"/>
        </w:rPr>
        <w:t>« </w:t>
      </w:r>
      <w:r>
        <w:rPr>
          <w:b/>
          <w:u w:val="single"/>
          <w:lang w:val="fr-FR"/>
        </w:rPr>
        <w:t>photophobie</w:t>
      </w:r>
      <w:r w:rsidRPr="00AC79D2">
        <w:rPr>
          <w:lang w:val="fr-FR"/>
        </w:rPr>
        <w:t> »</w:t>
      </w:r>
      <w:r>
        <w:rPr>
          <w:b/>
          <w:u w:val="single"/>
          <w:lang w:val="fr-FR"/>
        </w:rPr>
        <w:t xml:space="preserve"> </w:t>
      </w:r>
      <w:r w:rsidRPr="00AC79D2">
        <w:rPr>
          <w:lang w:val="fr-FR"/>
        </w:rPr>
        <w:t xml:space="preserve">ce sont les mots </w:t>
      </w:r>
      <w:r w:rsidRPr="00AC79D2">
        <w:rPr>
          <w:b/>
          <w:lang w:val="fr-FR"/>
        </w:rPr>
        <w:t>en gras</w:t>
      </w:r>
      <w:r w:rsidRPr="00AC79D2">
        <w:rPr>
          <w:lang w:val="fr-FR"/>
        </w:rPr>
        <w:t xml:space="preserve"> et </w:t>
      </w:r>
      <w:r w:rsidRPr="00AC79D2">
        <w:rPr>
          <w:u w:val="single"/>
          <w:lang w:val="fr-FR"/>
        </w:rPr>
        <w:t>soulignés</w:t>
      </w:r>
    </w:p>
    <w:p w:rsidR="001048AA" w:rsidRDefault="00ED692D" w:rsidP="007F4D67">
      <w:pPr>
        <w:pStyle w:val="Pa3"/>
        <w:ind w:left="-142" w:right="-141"/>
        <w:rPr>
          <w:rStyle w:val="A3"/>
        </w:rPr>
      </w:pPr>
      <w:r>
        <w:rPr>
          <w:rStyle w:val="A3"/>
          <w:lang w:val="fr-FR"/>
        </w:rPr>
        <w:t>Motif d’hospitalisation (</w:t>
      </w:r>
      <w:proofErr w:type="spellStart"/>
      <w:r>
        <w:rPr>
          <w:rStyle w:val="A3"/>
          <w:lang w:val="fr-FR"/>
        </w:rPr>
        <w:t>MdH</w:t>
      </w:r>
      <w:proofErr w:type="spellEnd"/>
      <w:r>
        <w:rPr>
          <w:rStyle w:val="A3"/>
          <w:lang w:val="fr-FR"/>
        </w:rPr>
        <w:t xml:space="preserve">): ou </w:t>
      </w:r>
      <w:r>
        <w:rPr>
          <w:rStyle w:val="A3"/>
          <w:sz w:val="20"/>
          <w:lang w:val="fr-FR"/>
        </w:rPr>
        <w:t>SYMPTÔMES DOMINANTS QUI ONT MOTIVE L’ENTREE</w:t>
      </w:r>
    </w:p>
    <w:p w:rsidR="007F4D67" w:rsidRPr="001806C4" w:rsidRDefault="001048AA">
      <w:pPr>
        <w:pStyle w:val="Pa2"/>
        <w:rPr>
          <w:rFonts w:eastAsia="Helvetica"/>
          <w:sz w:val="20"/>
          <w:lang w:val="fr-FR"/>
        </w:rPr>
      </w:pPr>
      <w:r>
        <w:rPr>
          <w:rFonts w:eastAsia="Helvetica"/>
          <w:sz w:val="20"/>
          <w:lang w:val="fr-FR"/>
        </w:rPr>
        <w:t>H</w:t>
      </w:r>
      <w:r w:rsidR="007F4D67" w:rsidRPr="001806C4">
        <w:rPr>
          <w:rFonts w:eastAsia="Helvetica"/>
          <w:sz w:val="20"/>
          <w:lang w:val="fr-FR"/>
        </w:rPr>
        <w:t xml:space="preserve"> de </w:t>
      </w:r>
      <w:r>
        <w:rPr>
          <w:rFonts w:eastAsia="Helvetica"/>
          <w:sz w:val="20"/>
          <w:lang w:val="fr-FR"/>
        </w:rPr>
        <w:t>75</w:t>
      </w:r>
      <w:r w:rsidR="007F4D67" w:rsidRPr="001806C4">
        <w:rPr>
          <w:rFonts w:eastAsia="Helvetica"/>
          <w:sz w:val="20"/>
          <w:lang w:val="fr-FR"/>
        </w:rPr>
        <w:t xml:space="preserve"> ans, hospitalisé(e) pour</w:t>
      </w:r>
      <w:r>
        <w:rPr>
          <w:rFonts w:eastAsia="Helvetica"/>
          <w:sz w:val="20"/>
          <w:lang w:val="fr-FR"/>
        </w:rPr>
        <w:t xml:space="preserve"> dlr oculaire droite et baisse de vision </w:t>
      </w:r>
      <w:r w:rsidR="001806C4" w:rsidRPr="001806C4">
        <w:rPr>
          <w:rFonts w:eastAsia="Helvetica"/>
          <w:sz w:val="20"/>
          <w:lang w:val="fr-FR"/>
        </w:rPr>
        <w:t>(</w:t>
      </w:r>
      <w:r>
        <w:rPr>
          <w:rFonts w:eastAsia="Helvetica"/>
          <w:sz w:val="20"/>
          <w:lang w:val="fr-FR"/>
        </w:rPr>
        <w:t>veuf</w:t>
      </w:r>
      <w:r w:rsidR="007F4D67" w:rsidRPr="001806C4">
        <w:rPr>
          <w:rFonts w:eastAsia="Helvetica"/>
          <w:sz w:val="20"/>
          <w:lang w:val="fr-FR"/>
        </w:rPr>
        <w:t>/</w:t>
      </w:r>
      <w:r>
        <w:rPr>
          <w:rFonts w:eastAsia="Helvetica"/>
          <w:sz w:val="20"/>
          <w:lang w:val="fr-FR"/>
        </w:rPr>
        <w:t xml:space="preserve"> 2 </w:t>
      </w:r>
      <w:r w:rsidR="007F4D67" w:rsidRPr="001806C4">
        <w:rPr>
          <w:rFonts w:eastAsia="Helvetica"/>
          <w:sz w:val="20"/>
          <w:lang w:val="fr-FR"/>
        </w:rPr>
        <w:t>enfants).</w:t>
      </w:r>
    </w:p>
    <w:p w:rsidR="007F4D67" w:rsidRPr="001D5676" w:rsidRDefault="007F4D67" w:rsidP="007F4D67">
      <w:pPr>
        <w:pStyle w:val="Pa3"/>
        <w:rPr>
          <w:rFonts w:ascii="Helvetica-Black" w:eastAsia="Helvetica-Black" w:hAnsi="Helvetica-Black"/>
          <w:b/>
          <w:sz w:val="26"/>
          <w:u w:val="single"/>
          <w:lang w:val="fr-FR"/>
        </w:rPr>
      </w:pPr>
      <w:r>
        <w:rPr>
          <w:rStyle w:val="A3"/>
          <w:lang w:val="fr-FR"/>
        </w:rPr>
        <w:t>Histoire de la maladie</w:t>
      </w:r>
      <w:r w:rsidR="00ED692D">
        <w:rPr>
          <w:rStyle w:val="A3"/>
          <w:lang w:val="fr-FR"/>
        </w:rPr>
        <w:t xml:space="preserve"> (</w:t>
      </w:r>
      <w:proofErr w:type="spellStart"/>
      <w:r w:rsidR="00ED692D">
        <w:rPr>
          <w:rStyle w:val="A3"/>
          <w:lang w:val="fr-FR"/>
        </w:rPr>
        <w:t>hdlm</w:t>
      </w:r>
      <w:proofErr w:type="spellEnd"/>
      <w:r w:rsidR="00ED692D">
        <w:rPr>
          <w:rStyle w:val="A3"/>
          <w:lang w:val="fr-FR"/>
        </w:rPr>
        <w:t>)</w:t>
      </w:r>
      <w:r>
        <w:rPr>
          <w:rStyle w:val="A3"/>
          <w:lang w:val="fr-FR"/>
        </w:rPr>
        <w:t xml:space="preserve"> :</w:t>
      </w:r>
      <w:r w:rsidRPr="0008626C">
        <w:rPr>
          <w:rStyle w:val="A3"/>
          <w:u w:val="none"/>
          <w:lang w:val="fr-FR"/>
        </w:rPr>
        <w:t xml:space="preserve"> </w:t>
      </w:r>
      <w:r>
        <w:rPr>
          <w:rFonts w:ascii="Helvetica" w:eastAsia="Helvetica" w:hAnsi="Helvetica"/>
          <w:sz w:val="20"/>
          <w:lang w:val="fr-FR"/>
        </w:rPr>
        <w:t>Reconstituer l’histoire récente de la maladie.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55"/>
      </w:tblGrid>
      <w:tr w:rsidR="001048AA" w:rsidRPr="00537C47">
        <w:tc>
          <w:tcPr>
            <w:tcW w:w="9355" w:type="dxa"/>
            <w:tcBorders>
              <w:bottom w:val="nil"/>
            </w:tcBorders>
          </w:tcPr>
          <w:p w:rsidR="001048AA" w:rsidRPr="00537C47" w:rsidRDefault="001048AA" w:rsidP="00ED692D">
            <w:pPr>
              <w:pStyle w:val="Pa2"/>
              <w:rPr>
                <w:rFonts w:ascii="Helvetica" w:eastAsia="Helvetica" w:hAnsi="Helvetica"/>
                <w:b/>
                <w:sz w:val="20"/>
                <w:lang w:val="fr-FR"/>
              </w:rPr>
            </w:pPr>
            <w:r w:rsidRPr="00537C47">
              <w:rPr>
                <w:rFonts w:ascii="Helvetica" w:eastAsia="Helvetica" w:hAnsi="Helvetica"/>
                <w:b/>
                <w:sz w:val="20"/>
                <w:lang w:val="fr-FR"/>
              </w:rPr>
              <w:t>ATTENTION à bien faire préciser:</w:t>
            </w:r>
            <w:r w:rsidRPr="00537C47">
              <w:rPr>
                <w:rFonts w:ascii="Helvetica" w:eastAsia="Helvetica" w:hAnsi="Helvetica"/>
                <w:sz w:val="20"/>
                <w:lang w:val="fr-FR"/>
              </w:rPr>
              <w:t xml:space="preserve"> </w:t>
            </w:r>
            <w:r>
              <w:rPr>
                <w:rFonts w:ascii="Helvetica" w:eastAsia="Helvetica" w:hAnsi="Helvetica"/>
                <w:sz w:val="20"/>
                <w:lang w:val="fr-FR"/>
              </w:rPr>
              <w:t xml:space="preserve">1) </w:t>
            </w:r>
            <w:r w:rsidRPr="00537C47">
              <w:rPr>
                <w:rFonts w:ascii="Helvetica" w:eastAsia="Helvetica" w:hAnsi="Helvetica"/>
                <w:sz w:val="20"/>
                <w:lang w:val="fr-FR"/>
              </w:rPr>
              <w:t>localisation</w:t>
            </w:r>
            <w:r w:rsidRPr="00537C47">
              <w:rPr>
                <w:rFonts w:ascii="Helvetica" w:eastAsia="Helvetica" w:hAnsi="Helvetica"/>
                <w:sz w:val="20"/>
              </w:rPr>
              <w:t xml:space="preserve"> </w:t>
            </w:r>
            <w:r>
              <w:rPr>
                <w:rFonts w:ascii="Helvetica" w:eastAsia="Helvetica" w:hAnsi="Helvetica"/>
                <w:sz w:val="20"/>
              </w:rPr>
              <w:t>2</w:t>
            </w:r>
            <w:proofErr w:type="gramStart"/>
            <w:r>
              <w:rPr>
                <w:rFonts w:ascii="Helvetica" w:eastAsia="Helvetica" w:hAnsi="Helvetica"/>
                <w:sz w:val="20"/>
              </w:rPr>
              <w:t>)</w:t>
            </w:r>
            <w:r w:rsidRPr="00537C47">
              <w:rPr>
                <w:rFonts w:ascii="Helvetica" w:eastAsia="Helvetica" w:hAnsi="Helvetica"/>
                <w:sz w:val="20"/>
              </w:rPr>
              <w:t>histoire</w:t>
            </w:r>
            <w:proofErr w:type="gramEnd"/>
            <w:r w:rsidRPr="00537C47">
              <w:rPr>
                <w:rFonts w:ascii="Helvetica" w:eastAsia="Helvetica" w:hAnsi="Helvetica"/>
                <w:sz w:val="20"/>
              </w:rPr>
              <w:t xml:space="preserve"> </w:t>
            </w:r>
            <w:r>
              <w:rPr>
                <w:rFonts w:ascii="Helvetica" w:eastAsia="Helvetica" w:hAnsi="Helvetica"/>
                <w:sz w:val="20"/>
              </w:rPr>
              <w:t>3)</w:t>
            </w:r>
            <w:r w:rsidRPr="00537C47">
              <w:rPr>
                <w:rFonts w:ascii="Helvetica" w:eastAsia="Helvetica" w:hAnsi="Helvetica"/>
                <w:sz w:val="20"/>
              </w:rPr>
              <w:t>type i</w:t>
            </w:r>
            <w:r>
              <w:rPr>
                <w:rFonts w:ascii="Helvetica" w:eastAsia="Helvetica" w:hAnsi="Helvetica"/>
                <w:sz w:val="20"/>
              </w:rPr>
              <w:t>4)</w:t>
            </w:r>
            <w:proofErr w:type="spellStart"/>
            <w:r w:rsidRPr="00537C47">
              <w:rPr>
                <w:rFonts w:ascii="Helvetica" w:eastAsia="Helvetica" w:hAnsi="Helvetica"/>
                <w:sz w:val="20"/>
              </w:rPr>
              <w:t>ntensité</w:t>
            </w:r>
            <w:proofErr w:type="spellEnd"/>
            <w:r w:rsidRPr="00537C47">
              <w:rPr>
                <w:rFonts w:ascii="Helvetica" w:eastAsia="Helvetica" w:hAnsi="Helvetica"/>
                <w:sz w:val="20"/>
              </w:rPr>
              <w:t xml:space="preserve"> et </w:t>
            </w:r>
            <w:proofErr w:type="spellStart"/>
            <w:r w:rsidRPr="00537C47">
              <w:rPr>
                <w:rFonts w:ascii="Helvetica" w:eastAsia="Helvetica" w:hAnsi="Helvetica"/>
                <w:sz w:val="20"/>
              </w:rPr>
              <w:t>conséquences</w:t>
            </w:r>
            <w:proofErr w:type="spellEnd"/>
            <w:r w:rsidRPr="00537C47">
              <w:rPr>
                <w:rFonts w:ascii="Helvetica" w:eastAsia="Helvetica" w:hAnsi="Helvetica"/>
                <w:sz w:val="20"/>
              </w:rPr>
              <w:t xml:space="preserve"> sur la qualité de la vie</w:t>
            </w:r>
            <w:r>
              <w:rPr>
                <w:rFonts w:ascii="Helvetica" w:eastAsia="Helvetica" w:hAnsi="Helvetica"/>
                <w:sz w:val="20"/>
              </w:rPr>
              <w:t xml:space="preserve"> </w:t>
            </w:r>
            <w:r w:rsidRPr="00537C47">
              <w:rPr>
                <w:rFonts w:ascii="Helvetica" w:eastAsia="Helvetica" w:hAnsi="Helvetica"/>
                <w:sz w:val="20"/>
              </w:rPr>
              <w:t xml:space="preserve">5) </w:t>
            </w:r>
            <w:proofErr w:type="spellStart"/>
            <w:r w:rsidRPr="00537C47">
              <w:rPr>
                <w:rFonts w:ascii="Helvetica" w:eastAsia="Helvetica" w:hAnsi="Helvetica"/>
                <w:sz w:val="20"/>
              </w:rPr>
              <w:t>facteurs</w:t>
            </w:r>
            <w:proofErr w:type="spellEnd"/>
            <w:r w:rsidRPr="00537C47">
              <w:rPr>
                <w:rFonts w:ascii="Helvetica" w:eastAsia="Helvetica" w:hAnsi="Helvetica"/>
                <w:sz w:val="20"/>
              </w:rPr>
              <w:t xml:space="preserve"> </w:t>
            </w:r>
            <w:proofErr w:type="spellStart"/>
            <w:r w:rsidRPr="00537C47">
              <w:rPr>
                <w:rFonts w:ascii="Helvetica" w:eastAsia="Helvetica" w:hAnsi="Helvetica"/>
                <w:sz w:val="20"/>
              </w:rPr>
              <w:t>aggravants/soulageant</w:t>
            </w:r>
            <w:proofErr w:type="spellEnd"/>
            <w:r>
              <w:rPr>
                <w:rFonts w:ascii="Helvetica" w:eastAsia="Helvetica" w:hAnsi="Helvetica"/>
                <w:sz w:val="20"/>
              </w:rPr>
              <w:t xml:space="preserve"> </w:t>
            </w:r>
            <w:r w:rsidRPr="00537C47">
              <w:rPr>
                <w:rFonts w:ascii="Helvetica" w:eastAsia="Helvetica" w:hAnsi="Helvetica"/>
                <w:sz w:val="20"/>
              </w:rPr>
              <w:t xml:space="preserve">6) </w:t>
            </w:r>
            <w:proofErr w:type="spellStart"/>
            <w:r w:rsidRPr="00537C47">
              <w:rPr>
                <w:rFonts w:ascii="Helvetica" w:eastAsia="Helvetica" w:hAnsi="Helvetica"/>
                <w:sz w:val="20"/>
              </w:rPr>
              <w:t>signes</w:t>
            </w:r>
            <w:proofErr w:type="spellEnd"/>
            <w:r w:rsidRPr="00537C47">
              <w:rPr>
                <w:rFonts w:ascii="Helvetica" w:eastAsia="Helvetica" w:hAnsi="Helvetica"/>
                <w:sz w:val="20"/>
              </w:rPr>
              <w:t xml:space="preserve"> </w:t>
            </w:r>
            <w:proofErr w:type="spellStart"/>
            <w:r w:rsidRPr="00537C47">
              <w:rPr>
                <w:rFonts w:ascii="Helvetica" w:eastAsia="Helvetica" w:hAnsi="Helvetica"/>
                <w:sz w:val="20"/>
              </w:rPr>
              <w:t>associés</w:t>
            </w:r>
            <w:proofErr w:type="spellEnd"/>
          </w:p>
        </w:tc>
      </w:tr>
      <w:tr w:rsidR="001048AA" w:rsidRPr="00537C47">
        <w:tc>
          <w:tcPr>
            <w:tcW w:w="9355" w:type="dxa"/>
          </w:tcPr>
          <w:p w:rsidR="001048AA" w:rsidRPr="005F0A43" w:rsidRDefault="001048AA" w:rsidP="002904DC">
            <w:pPr>
              <w:rPr>
                <w:rFonts w:eastAsia="Helvetica"/>
                <w:color w:val="000000"/>
                <w:sz w:val="20"/>
                <w:szCs w:val="20"/>
              </w:rPr>
            </w:pPr>
            <w:r w:rsidRPr="005F0A43">
              <w:rPr>
                <w:rFonts w:cs="Arial"/>
              </w:rPr>
              <w:t xml:space="preserve">homme de 75 ans se présente aux urgences pour une douleur oculaire droite apparue 24h plus tôt, intense mais sans </w:t>
            </w:r>
            <w:r w:rsidRPr="005F0A43">
              <w:rPr>
                <w:rFonts w:cs="Arial"/>
                <w:b/>
                <w:u w:val="single"/>
              </w:rPr>
              <w:t>photophobie</w:t>
            </w:r>
            <w:r w:rsidRPr="005F0A43">
              <w:rPr>
                <w:rFonts w:cs="Arial"/>
              </w:rPr>
              <w:t xml:space="preserve"> majeure. Cette douleur est associée depuis 12h à une baisse franche de la vision. Il avait noté depuis 48h une rougeur </w:t>
            </w:r>
            <w:r w:rsidRPr="005F0A43">
              <w:rPr>
                <w:rFonts w:cs="Arial"/>
                <w:b/>
                <w:u w:val="single"/>
              </w:rPr>
              <w:t>oculaire</w:t>
            </w:r>
            <w:r w:rsidRPr="005F0A43">
              <w:rPr>
                <w:rFonts w:cs="Arial"/>
              </w:rPr>
              <w:t>, mais n'avait pas consulté car il a l'habitude d'être affecté par des conjonctivites dites bénignes, à raison de 2 à 3 épisodes par an.</w:t>
            </w:r>
          </w:p>
        </w:tc>
      </w:tr>
    </w:tbl>
    <w:p w:rsidR="007F4D67" w:rsidRDefault="007F4D67">
      <w:pPr>
        <w:pStyle w:val="Pa3"/>
        <w:rPr>
          <w:rStyle w:val="A3"/>
          <w:szCs w:val="24"/>
          <w:lang w:val="fr-FR"/>
        </w:rPr>
      </w:pPr>
      <w:r>
        <w:rPr>
          <w:rStyle w:val="A3"/>
          <w:lang w:val="fr-FR"/>
        </w:rPr>
        <w:t xml:space="preserve">Interrogatoire : </w:t>
      </w:r>
    </w:p>
    <w:p w:rsidR="007F4D67" w:rsidRPr="00B226C6" w:rsidRDefault="007F4D67">
      <w:pPr>
        <w:pStyle w:val="Pa4"/>
        <w:rPr>
          <w:rStyle w:val="A4"/>
        </w:rPr>
      </w:pPr>
      <w:r w:rsidRPr="00B226C6">
        <w:rPr>
          <w:rStyle w:val="A4"/>
          <w:rFonts w:ascii="Braggadocio" w:hAnsi="Braggadocio"/>
          <w:b w:val="0"/>
          <w:sz w:val="24"/>
          <w:lang w:val="fr-FR"/>
        </w:rPr>
        <w:t>Antécédents (ATCD)</w:t>
      </w:r>
    </w:p>
    <w:p w:rsidR="007F4D67" w:rsidRDefault="007F4D67">
      <w:pPr>
        <w:pStyle w:val="Pa2"/>
        <w:spacing w:line="240" w:lineRule="auto"/>
        <w:rPr>
          <w:rFonts w:ascii="Helvetica" w:eastAsia="Helvetica" w:hAnsi="Helvetica"/>
          <w:sz w:val="20"/>
          <w:lang w:val="fr-FR"/>
        </w:rPr>
      </w:pPr>
      <w:r w:rsidRPr="00B226C6">
        <w:rPr>
          <w:rFonts w:ascii="Helvetica" w:eastAsia="Helvetica" w:hAnsi="Helvetica"/>
          <w:b/>
          <w:sz w:val="22"/>
          <w:u w:val="single"/>
          <w:lang w:val="fr-FR"/>
        </w:rPr>
        <w:t>• Personnels médicaux</w:t>
      </w:r>
      <w:r>
        <w:rPr>
          <w:rFonts w:ascii="Helvetica" w:eastAsia="Helvetica" w:hAnsi="Helvetica"/>
          <w:sz w:val="20"/>
          <w:lang w:val="fr-FR"/>
        </w:rPr>
        <w:t xml:space="preserve"> : 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7F4D67" w:rsidRPr="00090788">
        <w:tc>
          <w:tcPr>
            <w:tcW w:w="9212" w:type="dxa"/>
            <w:tcBorders>
              <w:top w:val="nil"/>
            </w:tcBorders>
          </w:tcPr>
          <w:p w:rsidR="007F4D67" w:rsidRPr="005F0A43" w:rsidRDefault="00ED692D">
            <w:pPr>
              <w:rPr>
                <w:rFonts w:ascii="Helvetica" w:eastAsia="Helvetica" w:hAnsi="Helvetica"/>
                <w:sz w:val="20"/>
              </w:rPr>
            </w:pPr>
            <w:r>
              <w:rPr>
                <w:rFonts w:ascii="Helvetica" w:eastAsia="Helvetica" w:hAnsi="Helvetica"/>
                <w:sz w:val="20"/>
              </w:rPr>
              <w:t>maladies d’enfance et maladies (infectieuses)</w:t>
            </w:r>
            <w:r w:rsidR="005F0A43">
              <w:rPr>
                <w:rFonts w:ascii="Helvetica" w:eastAsia="Helvetica" w:hAnsi="Helvetica"/>
                <w:sz w:val="20"/>
              </w:rPr>
              <w:t xml:space="preserve"> </w:t>
            </w:r>
            <w:proofErr w:type="spellStart"/>
            <w:r w:rsidR="001048AA">
              <w:rPr>
                <w:rFonts w:ascii="Arial" w:hAnsi="Arial" w:cs="Arial"/>
              </w:rPr>
              <w:t>bronchopneumopathie</w:t>
            </w:r>
            <w:proofErr w:type="spellEnd"/>
            <w:r w:rsidR="001048AA">
              <w:rPr>
                <w:rFonts w:ascii="Arial" w:hAnsi="Arial" w:cs="Arial"/>
              </w:rPr>
              <w:t xml:space="preserve"> chronique obstructive bien tolérée</w:t>
            </w:r>
          </w:p>
        </w:tc>
      </w:tr>
      <w:tr w:rsidR="007F4D67" w:rsidRPr="00ED692D">
        <w:tc>
          <w:tcPr>
            <w:tcW w:w="9212" w:type="dxa"/>
          </w:tcPr>
          <w:p w:rsidR="007F4D67" w:rsidRPr="00ED692D" w:rsidRDefault="001048AA" w:rsidP="007B409C">
            <w:pPr>
              <w:spacing w:before="80" w:line="220" w:lineRule="exact"/>
              <w:ind w:left="8640" w:hanging="8640"/>
              <w:rPr>
                <w:rFonts w:ascii="Helvetica" w:eastAsia="Helvetica" w:hAnsi="Helvetica"/>
                <w:color w:val="000000"/>
                <w:sz w:val="20"/>
                <w:szCs w:val="20"/>
              </w:rPr>
            </w:pPr>
            <w:r w:rsidRPr="00ED692D">
              <w:rPr>
                <w:rFonts w:ascii="Helvetica" w:eastAsia="Helvetica" w:hAnsi="Helvetica"/>
                <w:color w:val="000000"/>
                <w:sz w:val="20"/>
                <w:szCs w:val="20"/>
              </w:rPr>
              <w:t>D</w:t>
            </w:r>
            <w:r w:rsidR="00ED692D" w:rsidRPr="00ED692D">
              <w:rPr>
                <w:rFonts w:ascii="Helvetica" w:eastAsia="Helvetica" w:hAnsi="Helvetica"/>
                <w:color w:val="000000"/>
                <w:sz w:val="20"/>
                <w:szCs w:val="20"/>
              </w:rPr>
              <w:t>iabète</w:t>
            </w:r>
            <w:r>
              <w:rPr>
                <w:rFonts w:ascii="Helvetica" w:eastAsia="Helvetica" w:hAnsi="Helvetic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n</w:t>
            </w:r>
            <w:r w:rsidR="007B409C">
              <w:rPr>
                <w:rFonts w:ascii="Arial" w:hAnsi="Arial" w:cs="Arial"/>
              </w:rPr>
              <w:t xml:space="preserve">on </w:t>
            </w:r>
            <w:proofErr w:type="spellStart"/>
            <w:r w:rsidR="007B409C">
              <w:rPr>
                <w:rFonts w:ascii="Arial" w:hAnsi="Arial" w:cs="Arial"/>
              </w:rPr>
              <w:t>insulino-dépendant</w:t>
            </w:r>
            <w:proofErr w:type="spellEnd"/>
            <w:r w:rsidR="007B409C">
              <w:rPr>
                <w:rFonts w:ascii="Arial" w:hAnsi="Arial" w:cs="Arial"/>
              </w:rPr>
              <w:t xml:space="preserve"> traité </w:t>
            </w:r>
            <w:proofErr w:type="spellStart"/>
            <w:r w:rsidR="007B409C">
              <w:rPr>
                <w:rFonts w:ascii="Arial" w:hAnsi="Arial" w:cs="Arial"/>
              </w:rPr>
              <w:t>dp</w:t>
            </w:r>
            <w:proofErr w:type="spellEnd"/>
            <w:r w:rsidR="007B409C">
              <w:rPr>
                <w:rFonts w:ascii="Arial" w:hAnsi="Arial" w:cs="Arial"/>
              </w:rPr>
              <w:t xml:space="preserve"> 11 ans</w:t>
            </w:r>
          </w:p>
        </w:tc>
      </w:tr>
      <w:tr w:rsidR="007F4D67" w:rsidRPr="00ED692D">
        <w:tc>
          <w:tcPr>
            <w:tcW w:w="9212" w:type="dxa"/>
          </w:tcPr>
          <w:p w:rsidR="007F4D67" w:rsidRPr="00ED692D" w:rsidRDefault="001048AA" w:rsidP="007B409C">
            <w:pPr>
              <w:spacing w:before="80" w:line="220" w:lineRule="exact"/>
              <w:ind w:left="8640" w:hanging="8640"/>
              <w:rPr>
                <w:rFonts w:ascii="Helvetica" w:eastAsia="Helvetica" w:hAnsi="Helvetica"/>
                <w:color w:val="000000"/>
                <w:sz w:val="20"/>
                <w:szCs w:val="20"/>
              </w:rPr>
            </w:pPr>
            <w:r w:rsidRPr="00ED692D">
              <w:rPr>
                <w:rFonts w:ascii="Helvetica" w:eastAsia="Helvetica" w:hAnsi="Helvetica"/>
                <w:color w:val="000000"/>
                <w:sz w:val="20"/>
                <w:szCs w:val="20"/>
              </w:rPr>
              <w:t>H</w:t>
            </w:r>
            <w:r w:rsidR="00ED692D" w:rsidRPr="00ED692D">
              <w:rPr>
                <w:rFonts w:ascii="Helvetica" w:eastAsia="Helvetica" w:hAnsi="Helvetica"/>
                <w:color w:val="000000"/>
                <w:sz w:val="20"/>
                <w:szCs w:val="20"/>
              </w:rPr>
              <w:t>ypertension</w:t>
            </w:r>
            <w:r>
              <w:rPr>
                <w:rFonts w:ascii="Helvetica" w:eastAsia="Helvetica" w:hAnsi="Helvetica"/>
                <w:color w:val="000000"/>
                <w:sz w:val="20"/>
                <w:szCs w:val="20"/>
              </w:rPr>
              <w:t xml:space="preserve"> </w:t>
            </w:r>
            <w:r w:rsidR="007B409C">
              <w:rPr>
                <w:rFonts w:ascii="Arial" w:hAnsi="Arial" w:cs="Arial"/>
              </w:rPr>
              <w:t xml:space="preserve">artérielle </w:t>
            </w:r>
            <w:r w:rsidR="002A479D">
              <w:rPr>
                <w:rFonts w:ascii="Arial" w:hAnsi="Arial" w:cs="Arial"/>
              </w:rPr>
              <w:t xml:space="preserve">16/10 </w:t>
            </w:r>
            <w:r w:rsidR="007B409C">
              <w:rPr>
                <w:rFonts w:ascii="Arial" w:hAnsi="Arial" w:cs="Arial"/>
              </w:rPr>
              <w:t xml:space="preserve">traitée </w:t>
            </w:r>
            <w:proofErr w:type="spellStart"/>
            <w:r w:rsidR="007B409C">
              <w:rPr>
                <w:rFonts w:ascii="Arial" w:hAnsi="Arial" w:cs="Arial"/>
              </w:rPr>
              <w:t>dp</w:t>
            </w:r>
            <w:proofErr w:type="spellEnd"/>
            <w:r w:rsidR="007B409C">
              <w:rPr>
                <w:rFonts w:ascii="Arial" w:hAnsi="Arial" w:cs="Arial"/>
              </w:rPr>
              <w:t xml:space="preserve"> 10 ans</w:t>
            </w:r>
          </w:p>
        </w:tc>
      </w:tr>
      <w:tr w:rsidR="007F4D67" w:rsidRPr="00ED692D">
        <w:tc>
          <w:tcPr>
            <w:tcW w:w="9212" w:type="dxa"/>
          </w:tcPr>
          <w:p w:rsidR="007F4D67" w:rsidRPr="00ED692D" w:rsidRDefault="007B409C" w:rsidP="00353CF0">
            <w:pPr>
              <w:spacing w:before="80" w:line="220" w:lineRule="exact"/>
              <w:ind w:left="8640" w:hanging="8640"/>
              <w:rPr>
                <w:rFonts w:ascii="Helvetica" w:eastAsia="Helvetica" w:hAnsi="Helvetica"/>
                <w:color w:val="000000"/>
                <w:sz w:val="20"/>
                <w:szCs w:val="20"/>
              </w:rPr>
            </w:pPr>
            <w:r w:rsidRPr="00353CF0">
              <w:rPr>
                <w:rFonts w:ascii="Arial" w:hAnsi="Arial" w:cs="Arial"/>
              </w:rPr>
              <w:sym w:font="Symbol" w:char="F0C6"/>
            </w:r>
            <w:r w:rsidR="00ED692D" w:rsidRPr="00ED692D">
              <w:rPr>
                <w:rFonts w:ascii="Helvetica" w:eastAsia="Helvetica" w:hAnsi="Helvetica"/>
                <w:color w:val="000000"/>
                <w:sz w:val="20"/>
                <w:szCs w:val="20"/>
              </w:rPr>
              <w:t>allergies</w:t>
            </w:r>
            <w:r w:rsidRPr="00ED692D">
              <w:rPr>
                <w:rFonts w:ascii="Helvetica" w:eastAsia="Helvetica" w:hAnsi="Helvetica"/>
                <w:color w:val="000000"/>
                <w:sz w:val="20"/>
                <w:szCs w:val="20"/>
              </w:rPr>
              <w:t xml:space="preserve"> vaccins</w:t>
            </w:r>
            <w:r w:rsidR="00353CF0">
              <w:rPr>
                <w:rFonts w:ascii="Helvetica" w:eastAsia="Helvetica" w:hAnsi="Helvetica"/>
                <w:color w:val="000000"/>
                <w:sz w:val="20"/>
                <w:szCs w:val="20"/>
              </w:rPr>
              <w:t xml:space="preserve"> </w:t>
            </w:r>
            <w:r w:rsidR="00353CF0" w:rsidRPr="00353CF0">
              <w:rPr>
                <w:rFonts w:ascii="Arial" w:hAnsi="Arial" w:cs="Arial"/>
              </w:rPr>
              <w:t>RAS</w:t>
            </w:r>
            <w:r w:rsidRPr="00ED692D">
              <w:rPr>
                <w:rFonts w:ascii="Helvetica" w:eastAsia="Helvetica" w:hAnsi="Helvetica"/>
                <w:color w:val="000000"/>
                <w:sz w:val="20"/>
                <w:szCs w:val="20"/>
              </w:rPr>
              <w:t xml:space="preserve"> </w:t>
            </w:r>
            <w:r w:rsidR="00353CF0" w:rsidRPr="00353CF0">
              <w:rPr>
                <w:rFonts w:ascii="Arial" w:hAnsi="Arial" w:cs="Arial"/>
              </w:rPr>
              <w:sym w:font="Symbol" w:char="F0C6"/>
            </w:r>
            <w:r w:rsidRPr="00ED692D">
              <w:rPr>
                <w:rFonts w:ascii="Helvetica" w:eastAsia="Helvetica" w:hAnsi="Helvetica"/>
                <w:color w:val="000000"/>
                <w:sz w:val="20"/>
                <w:szCs w:val="20"/>
              </w:rPr>
              <w:t>transfusion</w:t>
            </w:r>
            <w:r w:rsidR="00353CF0">
              <w:rPr>
                <w:rFonts w:ascii="Helvetica" w:eastAsia="Helvetica" w:hAnsi="Helvetica"/>
                <w:color w:val="000000"/>
                <w:sz w:val="20"/>
                <w:szCs w:val="20"/>
              </w:rPr>
              <w:t xml:space="preserve"> </w:t>
            </w:r>
            <w:r w:rsidR="00ED692D" w:rsidRPr="00ED692D">
              <w:rPr>
                <w:rFonts w:ascii="Helvetica" w:eastAsia="Helvetica" w:hAnsi="Helvetica"/>
                <w:color w:val="000000"/>
                <w:sz w:val="20"/>
                <w:szCs w:val="20"/>
              </w:rPr>
              <w:tab/>
            </w:r>
          </w:p>
        </w:tc>
      </w:tr>
    </w:tbl>
    <w:p w:rsidR="007F4D67" w:rsidRPr="00B226C6" w:rsidRDefault="007F4D67">
      <w:pPr>
        <w:pStyle w:val="Pa2"/>
        <w:spacing w:line="240" w:lineRule="auto"/>
        <w:rPr>
          <w:rFonts w:ascii="Helvetica" w:eastAsia="Helvetica" w:hAnsi="Helvetica"/>
          <w:b/>
          <w:sz w:val="22"/>
          <w:u w:val="single"/>
          <w:lang w:val="fr-FR"/>
        </w:rPr>
      </w:pPr>
      <w:r w:rsidRPr="00B226C6">
        <w:rPr>
          <w:rFonts w:ascii="Helvetica" w:eastAsia="Helvetica" w:hAnsi="Helvetica"/>
          <w:b/>
          <w:sz w:val="22"/>
          <w:u w:val="single"/>
          <w:lang w:val="fr-FR"/>
        </w:rPr>
        <w:t>• Personnels chirurgicaux et accidents. AP</w:t>
      </w:r>
    </w:p>
    <w:tbl>
      <w:tblPr>
        <w:tblW w:w="0" w:type="auto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7F4D67" w:rsidRPr="001806C4">
        <w:tc>
          <w:tcPr>
            <w:tcW w:w="9212" w:type="dxa"/>
          </w:tcPr>
          <w:p w:rsidR="007F4D67" w:rsidRPr="005F0A43" w:rsidRDefault="001048AA" w:rsidP="001048AA">
            <w:pPr>
              <w:rPr>
                <w:rFonts w:cs="Arial"/>
              </w:rPr>
            </w:pPr>
            <w:r w:rsidRPr="005F0A43">
              <w:rPr>
                <w:rFonts w:cs="Arial"/>
              </w:rPr>
              <w:t>opéré de la cataracte pour cet œil droit</w:t>
            </w:r>
            <w:r w:rsidR="00353CF0" w:rsidRPr="005F0A43">
              <w:rPr>
                <w:rFonts w:cs="Arial"/>
              </w:rPr>
              <w:t xml:space="preserve"> il y a une quinzaine de jour. L</w:t>
            </w:r>
            <w:r w:rsidRPr="005F0A43">
              <w:rPr>
                <w:rFonts w:cs="Arial"/>
              </w:rPr>
              <w:t>'opération s’est très bien passée. Visite de contrôle il y a 8 jours : acuité visuelle à 8/10</w:t>
            </w:r>
            <w:r w:rsidRPr="005F0A43">
              <w:rPr>
                <w:rFonts w:cs="Arial"/>
                <w:szCs w:val="16"/>
              </w:rPr>
              <w:t>ème</w:t>
            </w:r>
            <w:r w:rsidRPr="005F0A43">
              <w:rPr>
                <w:rFonts w:cs="Arial"/>
              </w:rPr>
              <w:t xml:space="preserve"> de loin sans correction. œil parfaitement calme d'après son chirurgien ophtalmologique. </w:t>
            </w:r>
            <w:r w:rsidR="007B409C" w:rsidRPr="005F0A43">
              <w:rPr>
                <w:rFonts w:cs="Arial"/>
              </w:rPr>
              <w:t>I</w:t>
            </w:r>
            <w:r w:rsidRPr="005F0A43">
              <w:rPr>
                <w:rFonts w:cs="Arial"/>
              </w:rPr>
              <w:t>l est très content de l’opération : il a retrouvé un équili</w:t>
            </w:r>
            <w:r w:rsidR="007B409C" w:rsidRPr="005F0A43">
              <w:rPr>
                <w:rFonts w:cs="Arial"/>
              </w:rPr>
              <w:t>bre visuel avec son œil gauche.</w:t>
            </w:r>
            <w:r w:rsidR="005F0A43">
              <w:rPr>
                <w:rFonts w:cs="Arial"/>
              </w:rPr>
              <w:t xml:space="preserve"> </w:t>
            </w:r>
            <w:r w:rsidRPr="005F0A43">
              <w:rPr>
                <w:rFonts w:cs="Arial"/>
              </w:rPr>
              <w:t>œil gauche opéré il y a 6 mois, qui a récupéré 8/10</w:t>
            </w:r>
            <w:r w:rsidRPr="005F0A43">
              <w:rPr>
                <w:rFonts w:cs="Arial"/>
                <w:szCs w:val="16"/>
              </w:rPr>
              <w:t>ème</w:t>
            </w:r>
            <w:r w:rsidR="007B409C" w:rsidRPr="005F0A43">
              <w:rPr>
                <w:rFonts w:cs="Arial"/>
              </w:rPr>
              <w:t xml:space="preserve"> après la chirurgie.</w:t>
            </w:r>
            <w:r w:rsidR="005F0A43">
              <w:rPr>
                <w:rFonts w:cs="Arial"/>
              </w:rPr>
              <w:t xml:space="preserve"> </w:t>
            </w:r>
            <w:r w:rsidRPr="005F0A43">
              <w:rPr>
                <w:rFonts w:cs="Arial"/>
              </w:rPr>
              <w:t>plus besoin de lunettes par la vision de loin depuis la chirurgie, avant hypermétrope (+4 dioptries pour les 2 yeux).</w:t>
            </w:r>
          </w:p>
        </w:tc>
      </w:tr>
    </w:tbl>
    <w:p w:rsidR="007F4D67" w:rsidRDefault="007F4D67">
      <w:pPr>
        <w:pStyle w:val="Pa2"/>
        <w:spacing w:line="240" w:lineRule="auto"/>
        <w:rPr>
          <w:rFonts w:ascii="Helvetica" w:eastAsia="Helvetica" w:hAnsi="Helvetica"/>
          <w:sz w:val="4"/>
          <w:lang w:val="fr-FR"/>
        </w:rPr>
      </w:pPr>
    </w:p>
    <w:p w:rsidR="007F4D67" w:rsidRDefault="007F4D67" w:rsidP="007F4D67">
      <w:pPr>
        <w:pStyle w:val="Pa2"/>
        <w:spacing w:line="240" w:lineRule="auto"/>
        <w:rPr>
          <w:rFonts w:ascii="Helvetica" w:eastAsia="Helvetica" w:hAnsi="Helvetica"/>
          <w:sz w:val="20"/>
          <w:lang w:val="fr-FR"/>
        </w:rPr>
      </w:pPr>
      <w:r w:rsidRPr="00B226C6">
        <w:rPr>
          <w:rFonts w:ascii="Helvetica" w:eastAsia="Helvetica" w:hAnsi="Helvetica"/>
          <w:b/>
          <w:sz w:val="22"/>
          <w:u w:val="single"/>
          <w:lang w:val="fr-FR"/>
        </w:rPr>
        <w:t xml:space="preserve">• </w:t>
      </w:r>
      <w:r w:rsidR="002A479D">
        <w:rPr>
          <w:rFonts w:ascii="Helvetica" w:eastAsia="Helvetica" w:hAnsi="Helvetica"/>
          <w:sz w:val="20"/>
        </w:rPr>
        <w:sym w:font="Symbol" w:char="F0C6"/>
      </w:r>
      <w:r w:rsidR="002A479D">
        <w:rPr>
          <w:rFonts w:ascii="Helvetica" w:eastAsia="Helvetica" w:hAnsi="Helvetica"/>
          <w:sz w:val="20"/>
        </w:rPr>
        <w:t xml:space="preserve"> </w:t>
      </w:r>
      <w:r w:rsidRPr="00B226C6">
        <w:rPr>
          <w:rFonts w:ascii="Helvetica" w:eastAsia="Helvetica" w:hAnsi="Helvetica"/>
          <w:b/>
          <w:sz w:val="22"/>
          <w:u w:val="single"/>
          <w:lang w:val="fr-FR"/>
        </w:rPr>
        <w:t>Familiaux</w:t>
      </w:r>
      <w:r>
        <w:rPr>
          <w:rFonts w:ascii="Helvetica" w:eastAsia="Helvetica" w:hAnsi="Helvetica"/>
          <w:sz w:val="20"/>
          <w:lang w:val="fr-FR"/>
        </w:rPr>
        <w:t xml:space="preserve"> : ascendants, descendants et collatéraux. AF</w:t>
      </w:r>
    </w:p>
    <w:p w:rsidR="007F4D67" w:rsidRPr="00ED692D" w:rsidRDefault="007F4D67">
      <w:pPr>
        <w:pStyle w:val="Pa4"/>
        <w:rPr>
          <w:rStyle w:val="A4"/>
        </w:rPr>
      </w:pPr>
      <w:r w:rsidRPr="00ED692D">
        <w:rPr>
          <w:rStyle w:val="A4"/>
          <w:rFonts w:ascii="Braggadocio" w:hAnsi="Braggadocio"/>
          <w:b w:val="0"/>
          <w:sz w:val="24"/>
          <w:lang w:val="fr-FR"/>
        </w:rPr>
        <w:t xml:space="preserve">Exposition aux risques </w:t>
      </w:r>
      <w:r w:rsidRPr="00ED692D">
        <w:rPr>
          <w:rStyle w:val="A4"/>
          <w:rFonts w:ascii="Braggadocio" w:hAnsi="Braggadocio"/>
          <w:b w:val="0"/>
          <w:sz w:val="24"/>
        </w:rPr>
        <w:t xml:space="preserve">: 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7F4D67">
        <w:tc>
          <w:tcPr>
            <w:tcW w:w="9212" w:type="dxa"/>
            <w:tcBorders>
              <w:top w:val="nil"/>
            </w:tcBorders>
          </w:tcPr>
          <w:p w:rsidR="007F4D67" w:rsidRDefault="00ED692D" w:rsidP="007F4D67">
            <w:pPr>
              <w:pStyle w:val="Pa2"/>
              <w:spacing w:line="240" w:lineRule="auto"/>
              <w:rPr>
                <w:sz w:val="28"/>
                <w:lang w:val="fr-FR"/>
              </w:rPr>
            </w:pPr>
            <w:r>
              <w:rPr>
                <w:rFonts w:ascii="Helvetica" w:eastAsia="Helvetica" w:hAnsi="Helvetica"/>
                <w:b/>
                <w:sz w:val="22"/>
                <w:u w:val="single"/>
                <w:lang w:val="fr-FR"/>
              </w:rPr>
              <w:t>• Mode de vie (</w:t>
            </w:r>
            <w:proofErr w:type="spellStart"/>
            <w:r>
              <w:rPr>
                <w:rFonts w:ascii="Helvetica" w:eastAsia="Helvetica" w:hAnsi="Helvetica"/>
                <w:b/>
                <w:sz w:val="22"/>
                <w:u w:val="single"/>
                <w:lang w:val="fr-FR"/>
              </w:rPr>
              <w:t>MdV</w:t>
            </w:r>
            <w:proofErr w:type="spellEnd"/>
            <w:r>
              <w:rPr>
                <w:rFonts w:ascii="Helvetica" w:eastAsia="Helvetica" w:hAnsi="Helvetica"/>
                <w:b/>
                <w:sz w:val="22"/>
                <w:u w:val="single"/>
                <w:lang w:val="fr-FR"/>
              </w:rPr>
              <w:t>) :</w:t>
            </w:r>
          </w:p>
          <w:p w:rsidR="007F4D67" w:rsidRDefault="00ED692D" w:rsidP="007B409C">
            <w:pPr>
              <w:rPr>
                <w:rFonts w:eastAsia="Helvetica"/>
                <w:noProof/>
                <w:sz w:val="28"/>
              </w:rPr>
            </w:pPr>
            <w:r>
              <w:rPr>
                <w:rFonts w:ascii="Helvetica" w:eastAsia="Helvetica" w:hAnsi="Helvetica"/>
                <w:sz w:val="20"/>
              </w:rPr>
              <w:t>nutrition</w:t>
            </w:r>
            <w:r w:rsidR="00353CF0">
              <w:rPr>
                <w:rFonts w:ascii="Helvetica" w:eastAsia="Helvetica" w:hAnsi="Helvetica"/>
                <w:sz w:val="20"/>
              </w:rPr>
              <w:t xml:space="preserve"> : </w:t>
            </w:r>
            <w:r w:rsidR="00353CF0" w:rsidRPr="00353CF0">
              <w:rPr>
                <w:rFonts w:ascii="Arial" w:hAnsi="Arial" w:cs="Arial"/>
              </w:rPr>
              <w:t>mange gras</w:t>
            </w:r>
            <w:r w:rsidR="007B409C" w:rsidRPr="00ED692D">
              <w:rPr>
                <w:rFonts w:ascii="Helvetica" w:eastAsia="Helvetica" w:hAnsi="Helvetica"/>
                <w:color w:val="000000"/>
                <w:sz w:val="20"/>
                <w:szCs w:val="20"/>
              </w:rPr>
              <w:t xml:space="preserve"> alcool (-OH)</w:t>
            </w:r>
            <w:r w:rsidR="00353CF0">
              <w:rPr>
                <w:rFonts w:ascii="Helvetica" w:eastAsia="Helvetica" w:hAnsi="Helvetica"/>
                <w:color w:val="000000"/>
                <w:sz w:val="20"/>
                <w:szCs w:val="20"/>
              </w:rPr>
              <w:t xml:space="preserve"> : </w:t>
            </w:r>
            <w:r w:rsidR="00353CF0" w:rsidRPr="00353CF0">
              <w:rPr>
                <w:rFonts w:ascii="Arial" w:hAnsi="Arial" w:cs="Arial"/>
              </w:rPr>
              <w:t>un verre de vin par repas</w:t>
            </w:r>
            <w:r w:rsidR="00353CF0">
              <w:rPr>
                <w:rFonts w:ascii="Helvetica" w:eastAsia="Helvetica" w:hAnsi="Helvetica"/>
                <w:color w:val="000000"/>
                <w:sz w:val="20"/>
                <w:szCs w:val="20"/>
              </w:rPr>
              <w:t xml:space="preserve"> </w:t>
            </w:r>
            <w:r w:rsidR="00353CF0" w:rsidRPr="00353CF0">
              <w:rPr>
                <w:rFonts w:ascii="Arial" w:hAnsi="Arial" w:cs="Arial"/>
              </w:rPr>
              <w:sym w:font="Symbol" w:char="F0C6"/>
            </w:r>
            <w:r w:rsidR="007B409C" w:rsidRPr="00ED692D">
              <w:rPr>
                <w:rFonts w:ascii="Helvetica" w:eastAsia="Helvetica" w:hAnsi="Helvetica"/>
                <w:color w:val="000000"/>
                <w:sz w:val="20"/>
                <w:szCs w:val="20"/>
              </w:rPr>
              <w:t xml:space="preserve">drogue </w:t>
            </w:r>
            <w:r w:rsidR="00353CF0" w:rsidRPr="00353CF0">
              <w:rPr>
                <w:rFonts w:ascii="Arial" w:hAnsi="Arial" w:cs="Arial"/>
              </w:rPr>
              <w:sym w:font="Symbol" w:char="F0C6"/>
            </w:r>
            <w:r w:rsidR="007B409C" w:rsidRPr="00ED692D">
              <w:rPr>
                <w:rFonts w:ascii="Helvetica" w:eastAsia="Helvetica" w:hAnsi="Helvetica"/>
                <w:color w:val="000000"/>
                <w:sz w:val="20"/>
                <w:szCs w:val="20"/>
              </w:rPr>
              <w:t xml:space="preserve">sexualité </w:t>
            </w:r>
          </w:p>
        </w:tc>
      </w:tr>
      <w:tr w:rsidR="007F4D67" w:rsidRPr="00ED692D">
        <w:tc>
          <w:tcPr>
            <w:tcW w:w="9212" w:type="dxa"/>
          </w:tcPr>
          <w:p w:rsidR="007F4D67" w:rsidRPr="00ED692D" w:rsidRDefault="001048AA" w:rsidP="00ED692D">
            <w:pPr>
              <w:spacing w:before="80" w:line="220" w:lineRule="exact"/>
              <w:ind w:left="8640" w:hanging="8640"/>
              <w:rPr>
                <w:rFonts w:ascii="Helvetica" w:eastAsia="Helvetica" w:hAnsi="Helvetica"/>
                <w:color w:val="000000"/>
                <w:sz w:val="20"/>
                <w:szCs w:val="20"/>
              </w:rPr>
            </w:pPr>
            <w:r w:rsidRPr="00ED692D">
              <w:rPr>
                <w:rFonts w:ascii="Helvetica" w:eastAsia="Helvetica" w:hAnsi="Helvetica"/>
                <w:color w:val="000000"/>
                <w:sz w:val="20"/>
                <w:szCs w:val="20"/>
              </w:rPr>
              <w:t>T</w:t>
            </w:r>
            <w:r w:rsidR="00ED692D" w:rsidRPr="00ED692D">
              <w:rPr>
                <w:rFonts w:ascii="Helvetica" w:eastAsia="Helvetica" w:hAnsi="Helvetica"/>
                <w:color w:val="000000"/>
                <w:sz w:val="20"/>
                <w:szCs w:val="20"/>
              </w:rPr>
              <w:t>abac</w:t>
            </w:r>
            <w:r>
              <w:rPr>
                <w:rFonts w:ascii="Helvetica" w:eastAsia="Helvetica" w:hAnsi="Helvetic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ancien fumeur (a</w:t>
            </w:r>
            <w:r w:rsidR="00353CF0">
              <w:rPr>
                <w:rFonts w:ascii="Arial" w:hAnsi="Arial" w:cs="Arial"/>
              </w:rPr>
              <w:t xml:space="preserve">rrêt du tabac il y a 5 ans) à 3cg/j jour 55 </w:t>
            </w:r>
            <w:proofErr w:type="spellStart"/>
            <w:r w:rsidR="00353CF0">
              <w:rPr>
                <w:rFonts w:ascii="Arial" w:hAnsi="Arial" w:cs="Arial"/>
              </w:rPr>
              <w:t>pq</w:t>
            </w:r>
            <w:proofErr w:type="spellEnd"/>
            <w:r w:rsidR="00353CF0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>.</w:t>
            </w:r>
          </w:p>
        </w:tc>
      </w:tr>
      <w:tr w:rsidR="00ED692D" w:rsidRPr="00ED692D">
        <w:tc>
          <w:tcPr>
            <w:tcW w:w="9212" w:type="dxa"/>
          </w:tcPr>
          <w:p w:rsidR="00ED692D" w:rsidRPr="00ED692D" w:rsidRDefault="00ED692D" w:rsidP="00ED692D">
            <w:pPr>
              <w:spacing w:before="80" w:line="220" w:lineRule="exact"/>
              <w:ind w:left="8640" w:hanging="8640"/>
              <w:rPr>
                <w:rFonts w:ascii="Helvetica" w:eastAsia="Helvetica" w:hAnsi="Helvetica"/>
                <w:color w:val="000000"/>
                <w:sz w:val="20"/>
                <w:szCs w:val="20"/>
              </w:rPr>
            </w:pPr>
            <w:r w:rsidRPr="00ED692D">
              <w:rPr>
                <w:rFonts w:ascii="Helvetica" w:eastAsia="Helvetica" w:hAnsi="Helvetica"/>
                <w:color w:val="000000"/>
                <w:sz w:val="20"/>
                <w:szCs w:val="20"/>
              </w:rPr>
              <w:t>activités physiques</w:t>
            </w:r>
            <w:r w:rsidR="007B409C" w:rsidRPr="00ED692D">
              <w:rPr>
                <w:rFonts w:ascii="Helvetica" w:eastAsia="Helvetica" w:hAnsi="Helvetica"/>
                <w:color w:val="000000"/>
                <w:sz w:val="20"/>
                <w:szCs w:val="20"/>
              </w:rPr>
              <w:t xml:space="preserve"> : </w:t>
            </w:r>
            <w:r w:rsidR="00353CF0">
              <w:rPr>
                <w:rFonts w:ascii="Arial" w:hAnsi="Arial" w:cs="Arial"/>
              </w:rPr>
              <w:t>aucune l</w:t>
            </w:r>
            <w:r w:rsidR="007B409C" w:rsidRPr="00353CF0">
              <w:rPr>
                <w:rFonts w:ascii="Arial" w:hAnsi="Arial" w:cs="Arial"/>
              </w:rPr>
              <w:t>ogement</w:t>
            </w:r>
            <w:r w:rsidR="00353CF0">
              <w:rPr>
                <w:rFonts w:ascii="Arial" w:hAnsi="Arial" w:cs="Arial"/>
              </w:rPr>
              <w:t xml:space="preserve"> au RDC + </w:t>
            </w:r>
            <w:r w:rsidR="007B409C" w:rsidRPr="00353CF0">
              <w:rPr>
                <w:rFonts w:ascii="Arial" w:hAnsi="Arial" w:cs="Arial"/>
              </w:rPr>
              <w:t>aide à domicile</w:t>
            </w:r>
          </w:p>
        </w:tc>
      </w:tr>
    </w:tbl>
    <w:p w:rsidR="007F4D67" w:rsidRPr="00ED692D" w:rsidRDefault="007F4D67">
      <w:pPr>
        <w:pStyle w:val="Pa2"/>
        <w:spacing w:line="240" w:lineRule="auto"/>
        <w:rPr>
          <w:rFonts w:ascii="Helvetica" w:eastAsia="Helvetica" w:hAnsi="Helvetica"/>
          <w:b/>
          <w:sz w:val="22"/>
          <w:u w:val="single"/>
          <w:lang w:val="fr-FR"/>
        </w:rPr>
      </w:pPr>
      <w:r w:rsidRPr="00ED692D">
        <w:rPr>
          <w:rFonts w:ascii="Helvetica" w:eastAsia="Helvetica" w:hAnsi="Helvetica"/>
          <w:b/>
          <w:sz w:val="22"/>
          <w:u w:val="single"/>
          <w:lang w:val="fr-FR"/>
        </w:rPr>
        <w:t xml:space="preserve">• </w:t>
      </w:r>
      <w:r w:rsidR="007B409C">
        <w:rPr>
          <w:rFonts w:ascii="Helvetica" w:eastAsia="Helvetica" w:hAnsi="Helvetica"/>
          <w:b/>
          <w:sz w:val="22"/>
          <w:u w:val="single"/>
          <w:lang w:val="fr-FR"/>
        </w:rPr>
        <w:sym w:font="Symbol" w:char="F0C6"/>
      </w:r>
      <w:r w:rsidR="007B409C">
        <w:rPr>
          <w:rFonts w:ascii="Helvetica" w:eastAsia="Helvetica" w:hAnsi="Helvetica"/>
          <w:b/>
          <w:sz w:val="22"/>
          <w:u w:val="single"/>
          <w:lang w:val="fr-FR"/>
        </w:rPr>
        <w:t xml:space="preserve"> </w:t>
      </w:r>
      <w:r w:rsidRPr="00ED692D">
        <w:rPr>
          <w:rFonts w:ascii="Helvetica" w:eastAsia="Helvetica" w:hAnsi="Helvetica"/>
          <w:b/>
          <w:sz w:val="22"/>
          <w:u w:val="single"/>
          <w:lang w:val="fr-FR"/>
        </w:rPr>
        <w:t xml:space="preserve">Professionnels. </w:t>
      </w:r>
    </w:p>
    <w:tbl>
      <w:tblPr>
        <w:tblW w:w="0" w:type="auto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7F4D67">
        <w:tc>
          <w:tcPr>
            <w:tcW w:w="9212" w:type="dxa"/>
          </w:tcPr>
          <w:p w:rsidR="007F4D67" w:rsidRDefault="007B409C">
            <w:pPr>
              <w:rPr>
                <w:rFonts w:eastAsia="Helvetica"/>
                <w:noProof/>
                <w:sz w:val="28"/>
              </w:rPr>
            </w:pPr>
            <w:r>
              <w:rPr>
                <w:rFonts w:eastAsia="Helvetica"/>
                <w:noProof/>
                <w:sz w:val="28"/>
              </w:rPr>
              <w:t>Retraite ancien fonctionnaire de la Poste</w:t>
            </w:r>
          </w:p>
        </w:tc>
      </w:tr>
    </w:tbl>
    <w:p w:rsidR="007F4D67" w:rsidRPr="00ED692D" w:rsidRDefault="007F4D67">
      <w:pPr>
        <w:pStyle w:val="Pa2"/>
        <w:spacing w:line="240" w:lineRule="auto"/>
        <w:rPr>
          <w:rFonts w:ascii="Helvetica" w:eastAsia="Helvetica" w:hAnsi="Helvetica"/>
          <w:b/>
          <w:sz w:val="22"/>
          <w:u w:val="single"/>
          <w:lang w:val="fr-FR"/>
        </w:rPr>
      </w:pPr>
      <w:r w:rsidRPr="00ED692D">
        <w:rPr>
          <w:rFonts w:ascii="Helvetica" w:eastAsia="Helvetica" w:hAnsi="Helvetica"/>
          <w:b/>
          <w:sz w:val="22"/>
          <w:u w:val="single"/>
          <w:lang w:val="fr-FR"/>
        </w:rPr>
        <w:t xml:space="preserve">• </w:t>
      </w:r>
      <w:r w:rsidR="007B409C">
        <w:rPr>
          <w:rFonts w:ascii="Helvetica" w:eastAsia="Helvetica" w:hAnsi="Helvetica"/>
          <w:b/>
          <w:sz w:val="22"/>
          <w:u w:val="single"/>
          <w:lang w:val="fr-FR"/>
        </w:rPr>
        <w:sym w:font="Symbol" w:char="F0C6"/>
      </w:r>
      <w:r w:rsidRPr="00ED692D">
        <w:rPr>
          <w:rFonts w:ascii="Helvetica" w:eastAsia="Helvetica" w:hAnsi="Helvetica"/>
          <w:b/>
          <w:sz w:val="22"/>
          <w:u w:val="single"/>
          <w:lang w:val="fr-FR"/>
        </w:rPr>
        <w:t xml:space="preserve">Voyages récents. </w:t>
      </w:r>
    </w:p>
    <w:p w:rsidR="007F4D67" w:rsidRPr="003514A7" w:rsidRDefault="00ED692D" w:rsidP="001806C4">
      <w:pPr>
        <w:pStyle w:val="Pa2"/>
        <w:spacing w:line="240" w:lineRule="auto"/>
        <w:ind w:right="-566"/>
        <w:rPr>
          <w:rFonts w:ascii="Helvetica" w:eastAsia="Helvetica" w:hAnsi="Helvetica"/>
          <w:sz w:val="18"/>
          <w:lang w:val="fr-FR"/>
        </w:rPr>
      </w:pPr>
      <w:r>
        <w:rPr>
          <w:rFonts w:ascii="Helvetica" w:eastAsia="Helvetica" w:hAnsi="Helvetica"/>
          <w:b/>
          <w:sz w:val="22"/>
          <w:u w:val="single"/>
        </w:rPr>
        <w:t xml:space="preserve"> </w:t>
      </w:r>
      <w:r w:rsidRPr="00ED692D">
        <w:rPr>
          <w:rFonts w:ascii="Helvetica" w:eastAsia="Helvetica" w:hAnsi="Helvetica"/>
          <w:b/>
          <w:sz w:val="22"/>
          <w:u w:val="single"/>
          <w:lang w:val="fr-FR"/>
        </w:rPr>
        <w:t xml:space="preserve">• </w:t>
      </w:r>
      <w:proofErr w:type="spellStart"/>
      <w:r w:rsidR="007F4D67" w:rsidRPr="00ED692D">
        <w:rPr>
          <w:rFonts w:ascii="Helvetica" w:eastAsia="Helvetica" w:hAnsi="Helvetica"/>
          <w:b/>
          <w:sz w:val="22"/>
          <w:u w:val="single"/>
        </w:rPr>
        <w:t>Traite</w:t>
      </w:r>
      <w:r w:rsidR="001806C4">
        <w:rPr>
          <w:rFonts w:ascii="Helvetica" w:eastAsia="Helvetica" w:hAnsi="Helvetica"/>
          <w:b/>
          <w:sz w:val="22"/>
          <w:u w:val="single"/>
        </w:rPr>
        <w:t>ment</w:t>
      </w:r>
      <w:proofErr w:type="spellEnd"/>
      <w:r w:rsidR="001806C4">
        <w:rPr>
          <w:rFonts w:ascii="Helvetica" w:eastAsia="Helvetica" w:hAnsi="Helvetica"/>
          <w:b/>
          <w:sz w:val="22"/>
          <w:u w:val="single"/>
        </w:rPr>
        <w:t xml:space="preserve"> en </w:t>
      </w:r>
      <w:proofErr w:type="spellStart"/>
      <w:r w:rsidR="001806C4">
        <w:rPr>
          <w:rFonts w:ascii="Helvetica" w:eastAsia="Helvetica" w:hAnsi="Helvetica"/>
          <w:b/>
          <w:sz w:val="22"/>
          <w:u w:val="single"/>
        </w:rPr>
        <w:t>cours</w:t>
      </w:r>
      <w:proofErr w:type="spellEnd"/>
      <w:r w:rsidR="001806C4">
        <w:rPr>
          <w:rFonts w:ascii="Helvetica" w:eastAsia="Helvetica" w:hAnsi="Helvetica"/>
          <w:b/>
          <w:sz w:val="22"/>
          <w:u w:val="single"/>
        </w:rPr>
        <w:t xml:space="preserve"> et </w:t>
      </w:r>
      <w:proofErr w:type="spellStart"/>
      <w:r w:rsidR="001806C4">
        <w:rPr>
          <w:rFonts w:ascii="Helvetica" w:eastAsia="Helvetica" w:hAnsi="Helvetica"/>
          <w:b/>
          <w:sz w:val="22"/>
          <w:u w:val="single"/>
        </w:rPr>
        <w:t>chronique</w:t>
      </w:r>
      <w:proofErr w:type="spellEnd"/>
      <w:r w:rsidR="001806C4">
        <w:rPr>
          <w:rFonts w:ascii="Helvetica" w:eastAsia="Helvetica" w:hAnsi="Helvetica"/>
          <w:b/>
          <w:sz w:val="22"/>
          <w:u w:val="single"/>
        </w:rPr>
        <w:t xml:space="preserve"> (</w:t>
      </w:r>
      <w:proofErr w:type="spellStart"/>
      <w:r w:rsidR="001806C4">
        <w:rPr>
          <w:rFonts w:ascii="Helvetica" w:eastAsia="Helvetica" w:hAnsi="Helvetica"/>
          <w:b/>
          <w:sz w:val="22"/>
          <w:u w:val="single"/>
        </w:rPr>
        <w:t>ttt</w:t>
      </w:r>
      <w:proofErr w:type="spellEnd"/>
      <w:r w:rsidR="001806C4">
        <w:rPr>
          <w:rFonts w:ascii="Helvetica" w:eastAsia="Helvetica" w:hAnsi="Helvetica"/>
          <w:b/>
          <w:sz w:val="22"/>
          <w:u w:val="single"/>
        </w:rPr>
        <w:t>)</w:t>
      </w:r>
      <w:r w:rsidR="007F4D67" w:rsidRPr="003514A7">
        <w:rPr>
          <w:rFonts w:ascii="Helvetica" w:eastAsia="Helvetica" w:hAnsi="Helvetica"/>
          <w:sz w:val="18"/>
          <w:lang w:val="fr-FR"/>
        </w:rPr>
        <w:t xml:space="preserve"> en particulier bétabloquants, </w:t>
      </w:r>
      <w:proofErr w:type="spellStart"/>
      <w:r w:rsidR="007F4D67" w:rsidRPr="003514A7">
        <w:rPr>
          <w:rFonts w:ascii="Helvetica" w:eastAsia="Helvetica" w:hAnsi="Helvetica"/>
          <w:sz w:val="18"/>
          <w:lang w:val="fr-FR"/>
        </w:rPr>
        <w:t>anti-coagulants</w:t>
      </w:r>
      <w:proofErr w:type="spellEnd"/>
      <w:r w:rsidR="007F4D67" w:rsidRPr="003514A7">
        <w:rPr>
          <w:rFonts w:ascii="Helvetica" w:eastAsia="Helvetica" w:hAnsi="Helvetica"/>
          <w:sz w:val="18"/>
          <w:lang w:val="fr-FR"/>
        </w:rPr>
        <w:t>, antidiabétiques oraux.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7F4D67">
        <w:trPr>
          <w:trHeight w:val="538"/>
        </w:trPr>
        <w:tc>
          <w:tcPr>
            <w:tcW w:w="9212" w:type="dxa"/>
            <w:tcBorders>
              <w:top w:val="nil"/>
            </w:tcBorders>
          </w:tcPr>
          <w:p w:rsidR="007B409C" w:rsidRDefault="007B409C" w:rsidP="007B409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Glucophage</w:t>
            </w:r>
            <w:proofErr w:type="spellEnd"/>
            <w:r>
              <w:rPr>
                <w:rFonts w:ascii="Arial" w:hAnsi="Arial" w:cs="Arial"/>
              </w:rPr>
              <w:t xml:space="preserve">® pour le diabète </w:t>
            </w:r>
            <w:proofErr w:type="spellStart"/>
            <w:r>
              <w:rPr>
                <w:rFonts w:ascii="Arial" w:hAnsi="Arial" w:cs="Arial"/>
              </w:rPr>
              <w:t>Rénitec</w:t>
            </w:r>
            <w:proofErr w:type="spellEnd"/>
            <w:r>
              <w:rPr>
                <w:rFonts w:ascii="Arial" w:hAnsi="Arial" w:cs="Arial"/>
              </w:rPr>
              <w:t xml:space="preserve">®, hypertension artérielle </w:t>
            </w:r>
          </w:p>
          <w:p w:rsidR="007B409C" w:rsidRDefault="007B409C" w:rsidP="007B4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complément alimentaire à base d’huiles oméga-3 et d’</w:t>
            </w:r>
            <w:proofErr w:type="spellStart"/>
            <w:r>
              <w:rPr>
                <w:rFonts w:ascii="Arial" w:hAnsi="Arial" w:cs="Arial"/>
              </w:rPr>
              <w:t>anti-oxydants</w:t>
            </w:r>
            <w:proofErr w:type="spellEnd"/>
            <w:r>
              <w:rPr>
                <w:rFonts w:ascii="Arial" w:hAnsi="Arial" w:cs="Arial"/>
              </w:rPr>
              <w:t xml:space="preserve"> pour </w:t>
            </w:r>
            <w:proofErr w:type="spellStart"/>
            <w:r>
              <w:rPr>
                <w:rFonts w:ascii="Arial" w:hAnsi="Arial" w:cs="Arial"/>
              </w:rPr>
              <w:t>drusens</w:t>
            </w:r>
            <w:proofErr w:type="spellEnd"/>
            <w:r>
              <w:rPr>
                <w:rFonts w:ascii="Arial" w:hAnsi="Arial" w:cs="Arial"/>
              </w:rPr>
              <w:t xml:space="preserve"> séreux dans la région </w:t>
            </w:r>
            <w:proofErr w:type="spellStart"/>
            <w:r>
              <w:rPr>
                <w:rFonts w:ascii="Arial" w:hAnsi="Arial" w:cs="Arial"/>
              </w:rPr>
              <w:t>maculaire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dp</w:t>
            </w:r>
            <w:proofErr w:type="spellEnd"/>
            <w:r>
              <w:rPr>
                <w:rFonts w:ascii="Arial" w:hAnsi="Arial" w:cs="Arial"/>
              </w:rPr>
              <w:t xml:space="preserve"> 4 ans</w:t>
            </w:r>
          </w:p>
          <w:p w:rsidR="007B409C" w:rsidRDefault="007B409C" w:rsidP="007B4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collyre </w:t>
            </w:r>
            <w:proofErr w:type="spellStart"/>
            <w:r>
              <w:rPr>
                <w:rFonts w:ascii="Arial" w:hAnsi="Arial" w:cs="Arial"/>
              </w:rPr>
              <w:t>Xalatan</w:t>
            </w:r>
            <w:proofErr w:type="spellEnd"/>
            <w:r>
              <w:rPr>
                <w:rFonts w:ascii="Arial" w:hAnsi="Arial" w:cs="Arial"/>
              </w:rPr>
              <w:t xml:space="preserve"> pour glaucome primitif à angle ouvert </w:t>
            </w:r>
            <w:proofErr w:type="spellStart"/>
            <w:r>
              <w:rPr>
                <w:rFonts w:ascii="Arial" w:hAnsi="Arial" w:cs="Arial"/>
              </w:rPr>
              <w:t>dp</w:t>
            </w:r>
            <w:proofErr w:type="spellEnd"/>
            <w:r>
              <w:rPr>
                <w:rFonts w:ascii="Arial" w:hAnsi="Arial" w:cs="Arial"/>
              </w:rPr>
              <w:t xml:space="preserve"> un an</w:t>
            </w:r>
          </w:p>
          <w:p w:rsidR="007B409C" w:rsidRDefault="007B409C" w:rsidP="007B409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Vitabact</w:t>
            </w:r>
            <w:proofErr w:type="spellEnd"/>
            <w:r>
              <w:rPr>
                <w:rFonts w:ascii="Arial" w:hAnsi="Arial" w:cs="Arial"/>
              </w:rPr>
              <w:t xml:space="preserve">® et </w:t>
            </w:r>
            <w:proofErr w:type="spellStart"/>
            <w:r>
              <w:rPr>
                <w:rFonts w:ascii="Arial" w:hAnsi="Arial" w:cs="Arial"/>
              </w:rPr>
              <w:t>Indocollyre</w:t>
            </w:r>
            <w:proofErr w:type="spellEnd"/>
            <w:r>
              <w:rPr>
                <w:rFonts w:ascii="Arial" w:hAnsi="Arial" w:cs="Arial"/>
              </w:rPr>
              <w:t xml:space="preserve">® pour la période </w:t>
            </w:r>
            <w:proofErr w:type="spellStart"/>
            <w:r>
              <w:rPr>
                <w:rFonts w:ascii="Arial" w:hAnsi="Arial" w:cs="Arial"/>
              </w:rPr>
              <w:t>pré-opératoire</w:t>
            </w:r>
            <w:proofErr w:type="spellEnd"/>
          </w:p>
          <w:p w:rsidR="007F4D67" w:rsidRDefault="007B409C" w:rsidP="002904DC">
            <w:pPr>
              <w:rPr>
                <w:rFonts w:eastAsia="Helvetica"/>
                <w:noProof/>
                <w:sz w:val="28"/>
              </w:rPr>
            </w:pPr>
            <w:proofErr w:type="spellStart"/>
            <w:r>
              <w:rPr>
                <w:rFonts w:ascii="Arial" w:hAnsi="Arial" w:cs="Arial"/>
              </w:rPr>
              <w:t>Xalatan</w:t>
            </w:r>
            <w:proofErr w:type="spellEnd"/>
            <w:r>
              <w:rPr>
                <w:rFonts w:ascii="Arial" w:hAnsi="Arial" w:cs="Arial"/>
              </w:rPr>
              <w:t>®, l’</w:t>
            </w:r>
            <w:proofErr w:type="spellStart"/>
            <w:r>
              <w:rPr>
                <w:rFonts w:ascii="Arial" w:hAnsi="Arial" w:cs="Arial"/>
              </w:rPr>
              <w:t>Indocollyre</w:t>
            </w:r>
            <w:proofErr w:type="spellEnd"/>
            <w:r>
              <w:rPr>
                <w:rFonts w:ascii="Arial" w:hAnsi="Arial" w:cs="Arial"/>
              </w:rPr>
              <w:t xml:space="preserve">®, du </w:t>
            </w:r>
            <w:proofErr w:type="spellStart"/>
            <w:r>
              <w:rPr>
                <w:rFonts w:ascii="Arial" w:hAnsi="Arial" w:cs="Arial"/>
              </w:rPr>
              <w:t>Mydriaticum</w:t>
            </w:r>
            <w:proofErr w:type="spellEnd"/>
            <w:r>
              <w:rPr>
                <w:rFonts w:ascii="Arial" w:hAnsi="Arial" w:cs="Arial"/>
              </w:rPr>
              <w:t xml:space="preserve">® et du </w:t>
            </w:r>
            <w:proofErr w:type="spellStart"/>
            <w:r>
              <w:rPr>
                <w:rFonts w:ascii="Arial" w:hAnsi="Arial" w:cs="Arial"/>
              </w:rPr>
              <w:t>Chibrocadron</w:t>
            </w:r>
            <w:proofErr w:type="spellEnd"/>
            <w:r>
              <w:rPr>
                <w:rFonts w:ascii="Arial" w:hAnsi="Arial" w:cs="Arial"/>
              </w:rPr>
              <w:t>®</w:t>
            </w:r>
            <w:r w:rsidR="002904DC">
              <w:rPr>
                <w:rFonts w:ascii="Arial" w:hAnsi="Arial" w:cs="Arial"/>
              </w:rPr>
              <w:t xml:space="preserve"> après l’intervention</w:t>
            </w:r>
          </w:p>
        </w:tc>
      </w:tr>
    </w:tbl>
    <w:p w:rsidR="002904DC" w:rsidRDefault="002904DC" w:rsidP="001806C4">
      <w:pPr>
        <w:pStyle w:val="Pa3"/>
        <w:spacing w:before="0" w:after="0" w:line="240" w:lineRule="auto"/>
        <w:rPr>
          <w:rStyle w:val="A3"/>
          <w:szCs w:val="24"/>
          <w:lang w:val="fr-FR"/>
        </w:rPr>
      </w:pPr>
    </w:p>
    <w:p w:rsidR="002904DC" w:rsidRDefault="002904DC" w:rsidP="002904DC">
      <w:pPr>
        <w:rPr>
          <w:rFonts w:ascii="Arial" w:hAnsi="Arial" w:cs="Arial"/>
          <w:sz w:val="20"/>
        </w:rPr>
      </w:pPr>
      <w:r w:rsidRPr="002904DC">
        <w:rPr>
          <w:rFonts w:eastAsia="Helvetica-Black"/>
          <w:b/>
        </w:rPr>
        <w:t>Simuler l’examen </w:t>
      </w:r>
      <w:r>
        <w:rPr>
          <w:rFonts w:eastAsia="Helvetica-Black"/>
        </w:rPr>
        <w:t xml:space="preserve">: </w:t>
      </w:r>
      <w:r w:rsidRPr="002904DC">
        <w:rPr>
          <w:rFonts w:ascii="Arial" w:hAnsi="Arial" w:cs="Arial"/>
          <w:sz w:val="20"/>
        </w:rPr>
        <w:t xml:space="preserve">acuité visuelle testée sur une échelle de </w:t>
      </w:r>
      <w:proofErr w:type="spellStart"/>
      <w:r w:rsidRPr="002904DC">
        <w:rPr>
          <w:rFonts w:ascii="Arial" w:hAnsi="Arial" w:cs="Arial"/>
          <w:sz w:val="20"/>
        </w:rPr>
        <w:t>Monoyer</w:t>
      </w:r>
      <w:proofErr w:type="spellEnd"/>
      <w:r w:rsidRPr="002904DC">
        <w:rPr>
          <w:rFonts w:ascii="Arial" w:hAnsi="Arial" w:cs="Arial"/>
          <w:sz w:val="20"/>
        </w:rPr>
        <w:t xml:space="preserve"> inférieure à 1/10</w:t>
      </w:r>
      <w:r w:rsidRPr="002904DC">
        <w:rPr>
          <w:rFonts w:ascii="Arial" w:hAnsi="Arial" w:cs="Arial"/>
          <w:sz w:val="20"/>
          <w:szCs w:val="16"/>
        </w:rPr>
        <w:t>ème</w:t>
      </w:r>
      <w:r w:rsidRPr="002904DC">
        <w:rPr>
          <w:rFonts w:ascii="Arial" w:hAnsi="Arial" w:cs="Arial"/>
          <w:sz w:val="20"/>
        </w:rPr>
        <w:t xml:space="preserve">, </w:t>
      </w:r>
    </w:p>
    <w:p w:rsidR="002904DC" w:rsidRDefault="002904DC" w:rsidP="002904DC">
      <w:pPr>
        <w:rPr>
          <w:rFonts w:ascii="Arial" w:hAnsi="Arial" w:cs="Arial"/>
          <w:sz w:val="20"/>
        </w:rPr>
      </w:pPr>
      <w:proofErr w:type="gramStart"/>
      <w:r w:rsidRPr="002904DC">
        <w:rPr>
          <w:rFonts w:ascii="Arial" w:hAnsi="Arial" w:cs="Arial"/>
          <w:sz w:val="20"/>
        </w:rPr>
        <w:t>le</w:t>
      </w:r>
      <w:proofErr w:type="gramEnd"/>
      <w:r w:rsidRPr="002904DC">
        <w:rPr>
          <w:rFonts w:ascii="Arial" w:hAnsi="Arial" w:cs="Arial"/>
          <w:sz w:val="20"/>
        </w:rPr>
        <w:t xml:space="preserve"> patient ne peut que voir la main bouger sans être capable de compter les doigts. </w:t>
      </w:r>
    </w:p>
    <w:p w:rsidR="007F4D67" w:rsidRPr="005F0A43" w:rsidRDefault="007F4D67" w:rsidP="002904DC">
      <w:pPr>
        <w:rPr>
          <w:rFonts w:ascii="Arial" w:hAnsi="Arial" w:cs="Arial"/>
          <w:sz w:val="20"/>
        </w:rPr>
      </w:pPr>
    </w:p>
    <w:sectPr w:rsidR="007F4D67" w:rsidRPr="005F0A43" w:rsidSect="001806C4">
      <w:pgSz w:w="11906" w:h="16838"/>
      <w:pgMar w:top="426" w:right="1274" w:bottom="56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-Black">
    <w:altName w:val="Arial"/>
    <w:charset w:val="00"/>
    <w:family w:val="swiss"/>
    <w:pitch w:val="default"/>
    <w:sig w:usb0="00000000" w:usb1="00000000" w:usb2="00000000" w:usb3="00000000" w:csb0="00000000" w:csb1="00000000"/>
  </w:font>
  <w:font w:name="Helvetica-Bold">
    <w:altName w:val="Helvetica"/>
    <w:charset w:val="00"/>
    <w:family w:val="swiss"/>
    <w:pitch w:val="default"/>
    <w:sig w:usb0="00000000" w:usb1="00000000" w:usb2="00000000" w:usb3="00000000" w:csb0="00000000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raggadocio">
    <w:panose1 w:val="04030B070D0B02020403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embedSystemFonts/>
  <w:proofState w:spelling="clean" w:grammar="clean"/>
  <w:doNotTrackMoves/>
  <w:defaultTabStop w:val="708"/>
  <w:hyphenationZone w:val="425"/>
  <w:noPunctuationKerning/>
  <w:characterSpacingControl w:val="doNotCompress"/>
  <w:doNotValidateAgainstSchema/>
  <w:doNotDemarcateInvalidXml/>
  <w:compat/>
  <w:rsids>
    <w:rsidRoot w:val="00F02E0F"/>
    <w:rsid w:val="00077124"/>
    <w:rsid w:val="000F5D48"/>
    <w:rsid w:val="001048AA"/>
    <w:rsid w:val="001806C4"/>
    <w:rsid w:val="001D1884"/>
    <w:rsid w:val="002904DC"/>
    <w:rsid w:val="002A479D"/>
    <w:rsid w:val="00353CF0"/>
    <w:rsid w:val="004A4238"/>
    <w:rsid w:val="005F0A43"/>
    <w:rsid w:val="007B409C"/>
    <w:rsid w:val="007F4D67"/>
    <w:rsid w:val="0091044C"/>
    <w:rsid w:val="00986EA0"/>
    <w:rsid w:val="009B3B07"/>
    <w:rsid w:val="009F791A"/>
    <w:rsid w:val="00A25272"/>
    <w:rsid w:val="00A52E51"/>
    <w:rsid w:val="00B110B8"/>
    <w:rsid w:val="00C83641"/>
    <w:rsid w:val="00ED692D"/>
    <w:rsid w:val="00F02E0F"/>
    <w:rsid w:val="00F66080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83641"/>
    <w:rPr>
      <w:sz w:val="24"/>
      <w:szCs w:val="24"/>
    </w:rPr>
  </w:style>
  <w:style w:type="paragraph" w:styleId="Titre1">
    <w:name w:val="heading 1"/>
    <w:basedOn w:val="Normal"/>
    <w:next w:val="Normal"/>
    <w:qFormat/>
    <w:rsid w:val="00C83641"/>
    <w:pPr>
      <w:keepNext/>
      <w:outlineLvl w:val="0"/>
    </w:pPr>
    <w:rPr>
      <w:rFonts w:eastAsia="Helvetica"/>
      <w:noProof/>
      <w:sz w:val="96"/>
    </w:rPr>
  </w:style>
  <w:style w:type="paragraph" w:styleId="Titre3">
    <w:name w:val="heading 3"/>
    <w:basedOn w:val="Normal"/>
    <w:next w:val="Normal"/>
    <w:link w:val="Titre3Car"/>
    <w:rsid w:val="001806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A1">
    <w:name w:val="A1"/>
    <w:rsid w:val="00C83641"/>
    <w:rPr>
      <w:rFonts w:ascii="Helvetica-Black" w:eastAsia="Helvetica-Black" w:hAnsi="Helvetica-Black"/>
      <w:b/>
      <w:color w:val="000000"/>
      <w:sz w:val="30"/>
    </w:rPr>
  </w:style>
  <w:style w:type="character" w:customStyle="1" w:styleId="A3">
    <w:name w:val="A3"/>
    <w:rsid w:val="00C83641"/>
    <w:rPr>
      <w:rFonts w:ascii="Helvetica-Black" w:eastAsia="Helvetica-Black" w:hAnsi="Helvetica-Black"/>
      <w:b/>
      <w:color w:val="000000"/>
      <w:sz w:val="26"/>
      <w:u w:val="single"/>
    </w:rPr>
  </w:style>
  <w:style w:type="character" w:customStyle="1" w:styleId="A4">
    <w:name w:val="A4"/>
    <w:rsid w:val="00C83641"/>
    <w:rPr>
      <w:rFonts w:ascii="Helvetica-Black" w:eastAsia="Helvetica-Black" w:hAnsi="Helvetica-Black"/>
      <w:b/>
      <w:color w:val="000000"/>
      <w:sz w:val="22"/>
    </w:rPr>
  </w:style>
  <w:style w:type="character" w:customStyle="1" w:styleId="A2">
    <w:name w:val="A2"/>
    <w:rsid w:val="00C83641"/>
    <w:rPr>
      <w:rFonts w:ascii="Helvetica-Bold" w:eastAsia="Helvetica-Bold" w:hAnsi="Helvetica-Bold"/>
      <w:b/>
      <w:color w:val="000000"/>
      <w:sz w:val="20"/>
    </w:rPr>
  </w:style>
  <w:style w:type="character" w:customStyle="1" w:styleId="A0">
    <w:name w:val="A0"/>
    <w:rsid w:val="00C83641"/>
    <w:rPr>
      <w:rFonts w:ascii="Helvetica-Bold" w:eastAsia="Helvetica-Bold" w:hAnsi="Helvetica-Bold"/>
      <w:b/>
      <w:color w:val="000000"/>
      <w:sz w:val="16"/>
    </w:rPr>
  </w:style>
  <w:style w:type="paragraph" w:customStyle="1" w:styleId="Pa0">
    <w:name w:val="Pa0"/>
    <w:basedOn w:val="Normal"/>
    <w:next w:val="Normal"/>
    <w:rsid w:val="00C83641"/>
    <w:pPr>
      <w:widowControl w:val="0"/>
      <w:suppressAutoHyphens/>
      <w:autoSpaceDE w:val="0"/>
      <w:spacing w:before="160" w:after="40" w:line="481" w:lineRule="atLeast"/>
    </w:pPr>
    <w:rPr>
      <w:rFonts w:eastAsia="HG Mincho Light J"/>
      <w:color w:val="000000"/>
      <w:szCs w:val="20"/>
      <w:lang w:val="en-US"/>
    </w:rPr>
  </w:style>
  <w:style w:type="paragraph" w:customStyle="1" w:styleId="Pa3">
    <w:name w:val="Pa3"/>
    <w:basedOn w:val="Normal"/>
    <w:next w:val="Normal"/>
    <w:rsid w:val="00C83641"/>
    <w:pPr>
      <w:widowControl w:val="0"/>
      <w:suppressAutoHyphens/>
      <w:autoSpaceDE w:val="0"/>
      <w:spacing w:before="160" w:after="40" w:line="141" w:lineRule="atLeast"/>
    </w:pPr>
    <w:rPr>
      <w:rFonts w:eastAsia="HG Mincho Light J"/>
      <w:color w:val="000000"/>
      <w:szCs w:val="20"/>
      <w:lang w:val="en-US"/>
    </w:rPr>
  </w:style>
  <w:style w:type="paragraph" w:customStyle="1" w:styleId="Pa2">
    <w:name w:val="Pa2"/>
    <w:basedOn w:val="Normal"/>
    <w:next w:val="Normal"/>
    <w:rsid w:val="00C83641"/>
    <w:pPr>
      <w:widowControl w:val="0"/>
      <w:suppressAutoHyphens/>
      <w:autoSpaceDE w:val="0"/>
      <w:spacing w:line="201" w:lineRule="atLeast"/>
    </w:pPr>
    <w:rPr>
      <w:rFonts w:eastAsia="HG Mincho Light J"/>
      <w:color w:val="000000"/>
      <w:szCs w:val="20"/>
      <w:lang w:val="en-US"/>
    </w:rPr>
  </w:style>
  <w:style w:type="paragraph" w:customStyle="1" w:styleId="Pa4">
    <w:name w:val="Pa4"/>
    <w:basedOn w:val="Normal"/>
    <w:next w:val="Normal"/>
    <w:rsid w:val="00C83641"/>
    <w:pPr>
      <w:widowControl w:val="0"/>
      <w:suppressAutoHyphens/>
      <w:autoSpaceDE w:val="0"/>
      <w:spacing w:line="241" w:lineRule="atLeast"/>
    </w:pPr>
    <w:rPr>
      <w:rFonts w:eastAsia="HG Mincho Light J"/>
      <w:color w:val="000000"/>
      <w:szCs w:val="20"/>
      <w:lang w:val="en-US"/>
    </w:rPr>
  </w:style>
  <w:style w:type="paragraph" w:styleId="Corpsdetexte">
    <w:name w:val="Body Text"/>
    <w:basedOn w:val="Normal"/>
    <w:rsid w:val="00C83641"/>
    <w:rPr>
      <w:rFonts w:eastAsia="Helvetica"/>
      <w:noProof/>
      <w:sz w:val="72"/>
    </w:rPr>
  </w:style>
  <w:style w:type="paragraph" w:styleId="Corpsdetexte2">
    <w:name w:val="Body Text 2"/>
    <w:basedOn w:val="Normal"/>
    <w:rsid w:val="00C83641"/>
    <w:rPr>
      <w:rFonts w:eastAsia="Helvetica"/>
      <w:noProof/>
      <w:sz w:val="96"/>
    </w:rPr>
  </w:style>
  <w:style w:type="character" w:customStyle="1" w:styleId="Titre3Car">
    <w:name w:val="Titre 3 Car"/>
    <w:basedOn w:val="Policepardfaut"/>
    <w:link w:val="Titre3"/>
    <w:rsid w:val="001806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449</Words>
  <Characters>2561</Characters>
  <Application>Microsoft Word 12.0.0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bottier</dc:creator>
  <cp:keywords/>
  <cp:lastModifiedBy>Bruno le Mière</cp:lastModifiedBy>
  <cp:revision>5</cp:revision>
  <dcterms:created xsi:type="dcterms:W3CDTF">2019-06-13T13:44:00Z</dcterms:created>
  <dcterms:modified xsi:type="dcterms:W3CDTF">2020-07-02T07:55:00Z</dcterms:modified>
</cp:coreProperties>
</file>